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0F" w:rsidRPr="007B3D0F" w:rsidRDefault="007B3D0F" w:rsidP="007B3D0F">
      <w:pPr>
        <w:spacing w:after="0"/>
        <w:rPr>
          <w:b/>
        </w:rPr>
      </w:pPr>
      <w:r w:rsidRPr="007B3D0F">
        <w:rPr>
          <w:b/>
        </w:rPr>
        <w:t xml:space="preserve">Form D: </w:t>
      </w:r>
    </w:p>
    <w:p w:rsidR="007B3D0F" w:rsidRPr="007B3D0F" w:rsidRDefault="007B3D0F" w:rsidP="007B3D0F">
      <w:pPr>
        <w:spacing w:after="0"/>
        <w:rPr>
          <w:b/>
        </w:rPr>
      </w:pPr>
      <w:r w:rsidRPr="007B3D0F">
        <w:rPr>
          <w:b/>
        </w:rPr>
        <w:t>8</w:t>
      </w:r>
      <w:r w:rsidRPr="007B3D0F">
        <w:rPr>
          <w:b/>
          <w:vertAlign w:val="superscript"/>
        </w:rPr>
        <w:t>th</w:t>
      </w:r>
      <w:r w:rsidRPr="007B3D0F">
        <w:rPr>
          <w:b/>
        </w:rPr>
        <w:t xml:space="preserve"> Grade Students </w:t>
      </w:r>
    </w:p>
    <w:p w:rsidR="007B3D0F" w:rsidRPr="007B3D0F" w:rsidRDefault="007B3D0F" w:rsidP="007B3D0F">
      <w:pPr>
        <w:spacing w:after="0"/>
        <w:rPr>
          <w:b/>
        </w:rPr>
      </w:pPr>
      <w:proofErr w:type="gramStart"/>
      <w:r w:rsidRPr="007B3D0F">
        <w:rPr>
          <w:b/>
        </w:rPr>
        <w:t>participating</w:t>
      </w:r>
      <w:proofErr w:type="gramEnd"/>
      <w:r w:rsidRPr="007B3D0F">
        <w:rPr>
          <w:b/>
        </w:rPr>
        <w:t xml:space="preserve"> in sub-varsity</w:t>
      </w:r>
    </w:p>
    <w:p w:rsidR="007B3D0F" w:rsidRPr="007B3D0F" w:rsidRDefault="007B3D0F" w:rsidP="007B3D0F">
      <w:pPr>
        <w:spacing w:after="0"/>
        <w:rPr>
          <w:b/>
        </w:rPr>
      </w:pPr>
      <w:proofErr w:type="gramStart"/>
      <w:r w:rsidRPr="007B3D0F">
        <w:rPr>
          <w:b/>
        </w:rPr>
        <w:t>activities</w:t>
      </w:r>
      <w:proofErr w:type="gramEnd"/>
      <w:r w:rsidRPr="007B3D0F">
        <w:rPr>
          <w:b/>
        </w:rPr>
        <w:t xml:space="preserve">. </w:t>
      </w:r>
    </w:p>
    <w:p w:rsidR="007B3D0F" w:rsidRPr="007B3D0F" w:rsidRDefault="007B3D0F" w:rsidP="007B3D0F">
      <w:pPr>
        <w:spacing w:after="0"/>
        <w:rPr>
          <w:b/>
        </w:rPr>
      </w:pPr>
      <w:r w:rsidRPr="007B3D0F">
        <w:rPr>
          <w:b/>
        </w:rPr>
        <w:t>(Created 8/15)</w:t>
      </w:r>
    </w:p>
    <w:p w:rsidR="00ED441D" w:rsidRPr="007B3D0F" w:rsidRDefault="00ED441D" w:rsidP="007B3D0F">
      <w:pPr>
        <w:spacing w:after="0"/>
        <w:jc w:val="center"/>
        <w:rPr>
          <w:b/>
          <w:sz w:val="24"/>
          <w:szCs w:val="24"/>
        </w:rPr>
      </w:pPr>
      <w:r w:rsidRPr="007B3D0F">
        <w:rPr>
          <w:b/>
          <w:sz w:val="24"/>
          <w:szCs w:val="24"/>
        </w:rPr>
        <w:t>Georgia High School Association</w:t>
      </w:r>
    </w:p>
    <w:p w:rsidR="00ED441D" w:rsidRPr="007B3D0F" w:rsidRDefault="00A823C8" w:rsidP="007B3D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151 South Bethel Street</w:t>
      </w:r>
    </w:p>
    <w:p w:rsidR="00ED441D" w:rsidRPr="007B3D0F" w:rsidRDefault="00A823C8" w:rsidP="007B3D0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Thomaston, GA 30286</w:t>
      </w:r>
      <w:bookmarkStart w:id="0" w:name="_GoBack"/>
      <w:bookmarkEnd w:id="0"/>
    </w:p>
    <w:p w:rsidR="00ED441D" w:rsidRPr="007B3D0F" w:rsidRDefault="007B3D0F" w:rsidP="007B3D0F">
      <w:pPr>
        <w:spacing w:after="0"/>
        <w:jc w:val="center"/>
        <w:rPr>
          <w:sz w:val="24"/>
          <w:szCs w:val="24"/>
        </w:rPr>
      </w:pPr>
      <w:r w:rsidRPr="007B3D0F">
        <w:rPr>
          <w:sz w:val="24"/>
          <w:szCs w:val="24"/>
        </w:rPr>
        <w:t>706-647-7473   Fax: 706-647-2638</w:t>
      </w:r>
    </w:p>
    <w:p w:rsidR="007B3D0F" w:rsidRPr="007B3D0F" w:rsidRDefault="007B3D0F" w:rsidP="007B3D0F">
      <w:pPr>
        <w:spacing w:after="0"/>
        <w:jc w:val="center"/>
        <w:rPr>
          <w:b/>
          <w:sz w:val="24"/>
          <w:szCs w:val="24"/>
        </w:rPr>
      </w:pPr>
    </w:p>
    <w:p w:rsidR="00EE654F" w:rsidRPr="00D64ED5" w:rsidRDefault="00EE654F" w:rsidP="00EE654F">
      <w:pPr>
        <w:spacing w:after="0"/>
        <w:jc w:val="center"/>
      </w:pPr>
      <w:r>
        <w:rPr>
          <w:b/>
          <w:sz w:val="36"/>
          <w:szCs w:val="36"/>
        </w:rPr>
        <w:t>Certificate of Eligibility- 8</w:t>
      </w:r>
      <w:r w:rsidRPr="0022485D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Graders</w:t>
      </w:r>
    </w:p>
    <w:p w:rsidR="00EE654F" w:rsidRDefault="00EE654F" w:rsidP="00ED441D">
      <w:pPr>
        <w:spacing w:after="0"/>
        <w:rPr>
          <w:b/>
        </w:rPr>
      </w:pPr>
    </w:p>
    <w:p w:rsidR="00EE654F" w:rsidRDefault="007B3D0F" w:rsidP="00ED441D">
      <w:pPr>
        <w:spacing w:after="0"/>
      </w:pPr>
      <w:r w:rsidRPr="007B3D0F">
        <w:t>School________________________________    City__________________________________</w:t>
      </w:r>
      <w:r w:rsidR="00EE654F">
        <w:t xml:space="preserve">          </w:t>
      </w:r>
    </w:p>
    <w:p w:rsidR="00EE654F" w:rsidRDefault="00EE654F" w:rsidP="00ED441D">
      <w:pPr>
        <w:spacing w:after="0"/>
      </w:pPr>
    </w:p>
    <w:p w:rsidR="007B3D0F" w:rsidRPr="007B3D0F" w:rsidRDefault="007B3D0F" w:rsidP="00ED441D">
      <w:pPr>
        <w:spacing w:after="0"/>
      </w:pPr>
      <w:r w:rsidRPr="007B3D0F">
        <w:t>School Year__________</w:t>
      </w:r>
      <w:r w:rsidR="00EE654F">
        <w:t>___</w:t>
      </w:r>
      <w:r w:rsidRPr="007B3D0F">
        <w:t xml:space="preserve">              </w:t>
      </w:r>
      <w:r w:rsidR="00EE654F">
        <w:t xml:space="preserve">                      </w:t>
      </w:r>
      <w:r w:rsidRPr="007B3D0F">
        <w:t xml:space="preserve">  Region and Classification___________</w:t>
      </w:r>
    </w:p>
    <w:p w:rsidR="00ED441D" w:rsidRDefault="00ED441D" w:rsidP="00ED441D">
      <w:pPr>
        <w:spacing w:after="0"/>
        <w:rPr>
          <w:b/>
        </w:rPr>
      </w:pPr>
    </w:p>
    <w:p w:rsidR="00D64ED5" w:rsidRPr="00EE654F" w:rsidRDefault="00D64ED5" w:rsidP="00D64ED5">
      <w:pPr>
        <w:spacing w:after="0"/>
      </w:pPr>
      <w:r>
        <w:rPr>
          <w:sz w:val="16"/>
          <w:szCs w:val="16"/>
        </w:rPr>
        <w:t xml:space="preserve">INSTRUCTIONS: THIS FORM MUST BE TYPED. Send the original to the </w:t>
      </w:r>
      <w:proofErr w:type="gramStart"/>
      <w:r>
        <w:rPr>
          <w:sz w:val="16"/>
          <w:szCs w:val="16"/>
        </w:rPr>
        <w:t>GHSA .</w:t>
      </w:r>
      <w:proofErr w:type="gramEnd"/>
      <w:r>
        <w:rPr>
          <w:sz w:val="16"/>
          <w:szCs w:val="16"/>
        </w:rPr>
        <w:t xml:space="preserve"> The original will be returned to you showing the eligibility status of each student on the list. </w:t>
      </w:r>
    </w:p>
    <w:p w:rsidR="000810D8" w:rsidRDefault="000810D8" w:rsidP="00ED441D">
      <w:pPr>
        <w:spacing w:after="0"/>
        <w:jc w:val="center"/>
      </w:pPr>
    </w:p>
    <w:p w:rsidR="000810D8" w:rsidRDefault="000810D8" w:rsidP="00ED441D">
      <w:pPr>
        <w:spacing w:after="0"/>
        <w:jc w:val="center"/>
      </w:pPr>
    </w:p>
    <w:tbl>
      <w:tblPr>
        <w:tblStyle w:val="TableGrid"/>
        <w:tblW w:w="8298" w:type="dxa"/>
        <w:tblLayout w:type="fixed"/>
        <w:tblLook w:val="04A0" w:firstRow="1" w:lastRow="0" w:firstColumn="1" w:lastColumn="0" w:noHBand="0" w:noVBand="1"/>
      </w:tblPr>
      <w:tblGrid>
        <w:gridCol w:w="2178"/>
        <w:gridCol w:w="990"/>
        <w:gridCol w:w="1170"/>
        <w:gridCol w:w="1620"/>
        <w:gridCol w:w="1530"/>
        <w:gridCol w:w="810"/>
      </w:tblGrid>
      <w:tr w:rsidR="00817809" w:rsidTr="00EE654F">
        <w:tc>
          <w:tcPr>
            <w:tcW w:w="2178" w:type="dxa"/>
          </w:tcPr>
          <w:p w:rsidR="00817809" w:rsidRPr="00ED441D" w:rsidRDefault="00817809" w:rsidP="00ED441D">
            <w:pPr>
              <w:jc w:val="center"/>
            </w:pPr>
            <w:r w:rsidRPr="00ED441D">
              <w:t>Name</w:t>
            </w:r>
          </w:p>
        </w:tc>
        <w:tc>
          <w:tcPr>
            <w:tcW w:w="990" w:type="dxa"/>
          </w:tcPr>
          <w:p w:rsidR="00817809" w:rsidRPr="00ED441D" w:rsidRDefault="00817809" w:rsidP="00ED441D">
            <w:pPr>
              <w:jc w:val="center"/>
            </w:pPr>
            <w:r w:rsidRPr="00ED441D">
              <w:t>Date of Birth</w:t>
            </w:r>
          </w:p>
        </w:tc>
        <w:tc>
          <w:tcPr>
            <w:tcW w:w="1170" w:type="dxa"/>
          </w:tcPr>
          <w:p w:rsidR="00817809" w:rsidRPr="00ED441D" w:rsidRDefault="00817809" w:rsidP="00ED441D">
            <w:pPr>
              <w:jc w:val="center"/>
            </w:pPr>
            <w:r w:rsidRPr="00ED441D">
              <w:t>Date Entered 8</w:t>
            </w:r>
            <w:r w:rsidRPr="00ED441D">
              <w:rPr>
                <w:vertAlign w:val="superscript"/>
              </w:rPr>
              <w:t>th</w:t>
            </w:r>
            <w:r w:rsidRPr="00ED441D">
              <w:t xml:space="preserve"> Grade</w:t>
            </w:r>
          </w:p>
        </w:tc>
        <w:tc>
          <w:tcPr>
            <w:tcW w:w="1620" w:type="dxa"/>
          </w:tcPr>
          <w:p w:rsidR="00817809" w:rsidRPr="00ED441D" w:rsidRDefault="00817809" w:rsidP="00ED441D">
            <w:pPr>
              <w:jc w:val="center"/>
            </w:pPr>
            <w:r w:rsidRPr="00ED441D">
              <w:t>Activity</w:t>
            </w:r>
          </w:p>
        </w:tc>
        <w:tc>
          <w:tcPr>
            <w:tcW w:w="1530" w:type="dxa"/>
          </w:tcPr>
          <w:p w:rsidR="00817809" w:rsidRPr="00ED441D" w:rsidRDefault="00817809" w:rsidP="00ED441D">
            <w:pPr>
              <w:jc w:val="center"/>
            </w:pPr>
            <w:r w:rsidRPr="00ED441D">
              <w:t>Meets MS Academic Requirements</w:t>
            </w:r>
          </w:p>
        </w:tc>
        <w:tc>
          <w:tcPr>
            <w:tcW w:w="810" w:type="dxa"/>
          </w:tcPr>
          <w:p w:rsidR="00817809" w:rsidRPr="00ED441D" w:rsidRDefault="00817809" w:rsidP="00ED441D">
            <w:pPr>
              <w:jc w:val="center"/>
            </w:pPr>
            <w:r w:rsidRPr="00ED441D">
              <w:t>GHSA Status</w:t>
            </w: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817809" w:rsidTr="00EE654F">
        <w:tc>
          <w:tcPr>
            <w:tcW w:w="2178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99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17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62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1530" w:type="dxa"/>
          </w:tcPr>
          <w:p w:rsidR="00817809" w:rsidRDefault="00817809" w:rsidP="00ED441D">
            <w:pPr>
              <w:jc w:val="center"/>
            </w:pPr>
          </w:p>
        </w:tc>
        <w:tc>
          <w:tcPr>
            <w:tcW w:w="810" w:type="dxa"/>
          </w:tcPr>
          <w:p w:rsidR="00817809" w:rsidRDefault="00817809" w:rsidP="00ED441D">
            <w:pPr>
              <w:jc w:val="center"/>
            </w:pPr>
          </w:p>
        </w:tc>
      </w:tr>
      <w:tr w:rsidR="00ED441D" w:rsidTr="00EE654F">
        <w:tc>
          <w:tcPr>
            <w:tcW w:w="2178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99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117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162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153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810" w:type="dxa"/>
          </w:tcPr>
          <w:p w:rsidR="00ED441D" w:rsidRDefault="00ED441D" w:rsidP="00ED441D">
            <w:pPr>
              <w:jc w:val="center"/>
            </w:pPr>
          </w:p>
        </w:tc>
      </w:tr>
      <w:tr w:rsidR="00ED441D" w:rsidTr="00EE654F">
        <w:tc>
          <w:tcPr>
            <w:tcW w:w="2178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99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117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162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153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810" w:type="dxa"/>
          </w:tcPr>
          <w:p w:rsidR="00ED441D" w:rsidRDefault="00ED441D" w:rsidP="00ED441D">
            <w:pPr>
              <w:jc w:val="center"/>
            </w:pPr>
          </w:p>
        </w:tc>
      </w:tr>
      <w:tr w:rsidR="00ED441D" w:rsidTr="00EE654F">
        <w:tc>
          <w:tcPr>
            <w:tcW w:w="2178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99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117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162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1530" w:type="dxa"/>
          </w:tcPr>
          <w:p w:rsidR="00ED441D" w:rsidRDefault="00ED441D" w:rsidP="00ED441D">
            <w:pPr>
              <w:jc w:val="center"/>
            </w:pPr>
          </w:p>
        </w:tc>
        <w:tc>
          <w:tcPr>
            <w:tcW w:w="810" w:type="dxa"/>
          </w:tcPr>
          <w:p w:rsidR="00ED441D" w:rsidRDefault="00ED441D" w:rsidP="00ED441D">
            <w:pPr>
              <w:jc w:val="center"/>
            </w:pPr>
          </w:p>
        </w:tc>
      </w:tr>
    </w:tbl>
    <w:p w:rsidR="000810D8" w:rsidRDefault="000810D8" w:rsidP="000810D8">
      <w:pPr>
        <w:spacing w:after="0"/>
      </w:pPr>
    </w:p>
    <w:p w:rsidR="000810D8" w:rsidRDefault="00D64ED5">
      <w:pPr>
        <w:rPr>
          <w:sz w:val="16"/>
          <w:szCs w:val="16"/>
        </w:rPr>
      </w:pPr>
      <w:r w:rsidRPr="00D64ED5">
        <w:rPr>
          <w:sz w:val="16"/>
          <w:szCs w:val="16"/>
        </w:rPr>
        <w:t>I certify that the information for the student(s) liste</w:t>
      </w:r>
      <w:r>
        <w:rPr>
          <w:sz w:val="16"/>
          <w:szCs w:val="16"/>
        </w:rPr>
        <w:t>d</w:t>
      </w:r>
      <w:r w:rsidRPr="00D64ED5">
        <w:rPr>
          <w:sz w:val="16"/>
          <w:szCs w:val="16"/>
        </w:rPr>
        <w:t xml:space="preserve"> on this form is taken from the student’s permanent record</w:t>
      </w:r>
      <w:r>
        <w:rPr>
          <w:sz w:val="16"/>
          <w:szCs w:val="16"/>
        </w:rPr>
        <w:t xml:space="preserve">s and meets all eligibility requirements for interscholastic competition under the rules and regulations as stated in the current edition of the GHSA Constitution and By-Laws. I understand that incorrect information will severely penalize my school and students. </w:t>
      </w:r>
    </w:p>
    <w:p w:rsidR="00D64ED5" w:rsidRDefault="00D64ED5" w:rsidP="00D64ED5">
      <w:pPr>
        <w:spacing w:after="0"/>
        <w:rPr>
          <w:sz w:val="16"/>
          <w:szCs w:val="16"/>
        </w:rPr>
      </w:pPr>
      <w:r>
        <w:rPr>
          <w:sz w:val="16"/>
          <w:szCs w:val="16"/>
        </w:rPr>
        <w:t>SIGNED________________________________ _________         _____________________________________________</w:t>
      </w:r>
      <w:r w:rsidR="00EE654F">
        <w:rPr>
          <w:sz w:val="16"/>
          <w:szCs w:val="16"/>
        </w:rPr>
        <w:t xml:space="preserve">   DATE______________</w:t>
      </w:r>
    </w:p>
    <w:p w:rsidR="00D64ED5" w:rsidRDefault="00D64ED5" w:rsidP="00D64ED5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(Superintendent or School Official)                                            (Report Preparer)</w:t>
      </w:r>
    </w:p>
    <w:p w:rsidR="00D64ED5" w:rsidRDefault="00D64ED5" w:rsidP="00D64ED5">
      <w:pPr>
        <w:spacing w:after="0"/>
        <w:rPr>
          <w:sz w:val="16"/>
          <w:szCs w:val="16"/>
        </w:rPr>
      </w:pPr>
    </w:p>
    <w:p w:rsidR="00D64ED5" w:rsidRPr="00D64ED5" w:rsidRDefault="00D64ED5" w:rsidP="00D64ED5">
      <w:pPr>
        <w:spacing w:after="0"/>
        <w:rPr>
          <w:sz w:val="16"/>
          <w:szCs w:val="16"/>
        </w:rPr>
      </w:pPr>
    </w:p>
    <w:sectPr w:rsidR="00D64ED5" w:rsidRPr="00D6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D8"/>
    <w:rsid w:val="000810D8"/>
    <w:rsid w:val="0022485D"/>
    <w:rsid w:val="003653EF"/>
    <w:rsid w:val="005C63BE"/>
    <w:rsid w:val="00774080"/>
    <w:rsid w:val="007B3D0F"/>
    <w:rsid w:val="00817809"/>
    <w:rsid w:val="00A823C8"/>
    <w:rsid w:val="00D64ED5"/>
    <w:rsid w:val="00E75D03"/>
    <w:rsid w:val="00ED441D"/>
    <w:rsid w:val="00EE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Jim Bullington</cp:lastModifiedBy>
  <cp:revision>9</cp:revision>
  <cp:lastPrinted>2015-08-05T12:16:00Z</cp:lastPrinted>
  <dcterms:created xsi:type="dcterms:W3CDTF">2015-08-04T15:42:00Z</dcterms:created>
  <dcterms:modified xsi:type="dcterms:W3CDTF">2021-04-24T16:10:00Z</dcterms:modified>
</cp:coreProperties>
</file>